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75" w:rsidRPr="00532475" w:rsidRDefault="00532475" w:rsidP="00532475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Not all Picky Eaters are Named Gregory!</w:t>
      </w:r>
    </w:p>
    <w:p w:rsidR="00532475" w:rsidRDefault="00532475" w:rsidP="0053247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2475" w:rsidRDefault="00532475" w:rsidP="0053247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047875" cy="2238375"/>
            <wp:effectExtent l="19050" t="0" r="9525" b="0"/>
            <wp:docPr id="1" name="Picture 1" descr="Image result for images picky ea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picky eate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75" w:rsidRDefault="00532475" w:rsidP="0053247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2475" w:rsidRDefault="000777F5" w:rsidP="00532475">
      <w:pPr>
        <w:rPr>
          <w:rFonts w:ascii="Times New Roman" w:eastAsia="Times New Roman" w:hAnsi="Times New Roman" w:cs="Times New Roman"/>
          <w:sz w:val="32"/>
          <w:szCs w:val="32"/>
        </w:rPr>
      </w:pPr>
      <w:r w:rsidRPr="000777F5">
        <w:rPr>
          <w:rFonts w:ascii="Times New Roman" w:hAnsi="Times New Roman" w:cs="Times New Roman"/>
          <w:color w:val="000011"/>
          <w:sz w:val="32"/>
          <w:szCs w:val="32"/>
        </w:rPr>
        <w:t>Picky eating is a syndrome that tends to fall through the diagnostic and treatment cracks</w:t>
      </w:r>
      <w:r w:rsidR="008378E1">
        <w:rPr>
          <w:rFonts w:ascii="Times New Roman" w:hAnsi="Times New Roman" w:cs="Times New Roman"/>
          <w:color w:val="000011"/>
          <w:sz w:val="32"/>
          <w:szCs w:val="32"/>
        </w:rPr>
        <w:t xml:space="preserve"> </w:t>
      </w:r>
      <w:r w:rsidR="002D4468">
        <w:rPr>
          <w:rFonts w:ascii="Times New Roman" w:hAnsi="Times New Roman" w:cs="Times New Roman"/>
          <w:color w:val="000011"/>
          <w:sz w:val="32"/>
          <w:szCs w:val="32"/>
        </w:rPr>
        <w:t>impacting</w:t>
      </w:r>
      <w:r>
        <w:rPr>
          <w:rFonts w:ascii="Times New Roman" w:hAnsi="Times New Roman" w:cs="Times New Roman"/>
          <w:color w:val="000011"/>
          <w:sz w:val="32"/>
          <w:szCs w:val="32"/>
        </w:rPr>
        <w:t xml:space="preserve"> socialization</w:t>
      </w:r>
      <w:r w:rsidR="002D4468">
        <w:rPr>
          <w:rFonts w:ascii="Times New Roman" w:hAnsi="Times New Roman" w:cs="Times New Roman"/>
          <w:color w:val="00001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11"/>
          <w:sz w:val="32"/>
          <w:szCs w:val="32"/>
        </w:rPr>
        <w:t xml:space="preserve">quality of life and self esteem. Well intending doctors assure parents </w:t>
      </w:r>
      <w:r w:rsidR="008378E1">
        <w:rPr>
          <w:rFonts w:ascii="Times New Roman" w:hAnsi="Times New Roman" w:cs="Times New Roman"/>
          <w:color w:val="000011"/>
          <w:sz w:val="32"/>
          <w:szCs w:val="32"/>
        </w:rPr>
        <w:t xml:space="preserve">their </w:t>
      </w:r>
      <w:r>
        <w:rPr>
          <w:rFonts w:ascii="Times New Roman" w:hAnsi="Times New Roman" w:cs="Times New Roman"/>
          <w:color w:val="000011"/>
          <w:sz w:val="32"/>
          <w:szCs w:val="32"/>
        </w:rPr>
        <w:t xml:space="preserve">children will </w:t>
      </w:r>
      <w:r w:rsidR="008378E1">
        <w:rPr>
          <w:rFonts w:ascii="Times New Roman" w:hAnsi="Times New Roman" w:cs="Times New Roman"/>
          <w:color w:val="000011"/>
          <w:sz w:val="32"/>
          <w:szCs w:val="32"/>
        </w:rPr>
        <w:t>out</w:t>
      </w:r>
      <w:r>
        <w:rPr>
          <w:rFonts w:ascii="Times New Roman" w:hAnsi="Times New Roman" w:cs="Times New Roman"/>
          <w:color w:val="000011"/>
          <w:sz w:val="32"/>
          <w:szCs w:val="32"/>
        </w:rPr>
        <w:t>grow</w:t>
      </w:r>
      <w:r w:rsidR="008378E1">
        <w:rPr>
          <w:rFonts w:ascii="Times New Roman" w:hAnsi="Times New Roman" w:cs="Times New Roman"/>
          <w:color w:val="000011"/>
          <w:sz w:val="32"/>
          <w:szCs w:val="32"/>
        </w:rPr>
        <w:t>. Picky eating erodes the most basic parenting function; nourishing our children. T</w:t>
      </w:r>
      <w:r w:rsidR="00532475" w:rsidRPr="00532475">
        <w:rPr>
          <w:rFonts w:ascii="Times New Roman" w:eastAsia="Times New Roman" w:hAnsi="Times New Roman" w:cs="Times New Roman"/>
          <w:sz w:val="32"/>
          <w:szCs w:val="32"/>
        </w:rPr>
        <w:t xml:space="preserve">his workshop will help you understand the psychology, behavior and sensory mechanism behind picky eating. </w:t>
      </w:r>
      <w:r w:rsidR="00433619">
        <w:rPr>
          <w:rFonts w:ascii="Times New Roman" w:eastAsia="Times New Roman" w:hAnsi="Times New Roman" w:cs="Times New Roman"/>
          <w:sz w:val="32"/>
          <w:szCs w:val="32"/>
        </w:rPr>
        <w:t xml:space="preserve">You will leave more confident in dealing with picky eaters and know when to seek assistance, which </w:t>
      </w:r>
      <w:proofErr w:type="spellStart"/>
      <w:r w:rsidR="00433619">
        <w:rPr>
          <w:rFonts w:ascii="Times New Roman" w:eastAsia="Times New Roman" w:hAnsi="Times New Roman" w:cs="Times New Roman"/>
          <w:sz w:val="32"/>
          <w:szCs w:val="32"/>
        </w:rPr>
        <w:t>HinM</w:t>
      </w:r>
      <w:proofErr w:type="spellEnd"/>
      <w:r w:rsidR="00433619">
        <w:rPr>
          <w:rFonts w:ascii="Times New Roman" w:eastAsia="Times New Roman" w:hAnsi="Times New Roman" w:cs="Times New Roman"/>
          <w:sz w:val="32"/>
          <w:szCs w:val="32"/>
        </w:rPr>
        <w:t xml:space="preserve"> can help with. </w:t>
      </w:r>
      <w:r w:rsidR="00532475" w:rsidRPr="00532475">
        <w:rPr>
          <w:rFonts w:ascii="Times New Roman" w:eastAsia="Times New Roman" w:hAnsi="Times New Roman" w:cs="Times New Roman"/>
          <w:sz w:val="32"/>
          <w:szCs w:val="32"/>
        </w:rPr>
        <w:t xml:space="preserve">You will obtain easy to implement strategies to help foster mature and peaceful dining in your </w:t>
      </w:r>
      <w:r w:rsidR="008378E1">
        <w:rPr>
          <w:rFonts w:ascii="Times New Roman" w:eastAsia="Times New Roman" w:hAnsi="Times New Roman" w:cs="Times New Roman"/>
          <w:sz w:val="32"/>
          <w:szCs w:val="32"/>
        </w:rPr>
        <w:t xml:space="preserve">home, daycare, clinic or school </w:t>
      </w:r>
      <w:r w:rsidR="00532475" w:rsidRPr="00532475">
        <w:rPr>
          <w:rFonts w:ascii="Times New Roman" w:eastAsia="Times New Roman" w:hAnsi="Times New Roman" w:cs="Times New Roman"/>
          <w:sz w:val="32"/>
          <w:szCs w:val="32"/>
        </w:rPr>
        <w:t>environment.</w:t>
      </w:r>
      <w:r w:rsidR="002D446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378E1" w:rsidRDefault="008378E1" w:rsidP="00532475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378E1" w:rsidRPr="00660986" w:rsidRDefault="008378E1" w:rsidP="008378E1">
      <w:pPr>
        <w:jc w:val="center"/>
        <w:rPr>
          <w:sz w:val="32"/>
          <w:szCs w:val="32"/>
        </w:rPr>
      </w:pPr>
      <w:r>
        <w:rPr>
          <w:sz w:val="32"/>
          <w:szCs w:val="32"/>
        </w:rPr>
        <w:t>Call to schedule your in-service at 508 865-3421 or email us at gigiiadarola@gmail.com.</w:t>
      </w:r>
    </w:p>
    <w:p w:rsidR="008378E1" w:rsidRPr="00532475" w:rsidRDefault="008378E1" w:rsidP="00532475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8378E1" w:rsidRPr="00532475" w:rsidSect="00C47B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68" w:rsidRDefault="00FD1E68" w:rsidP="00532475">
      <w:pPr>
        <w:spacing w:after="0" w:line="240" w:lineRule="auto"/>
      </w:pPr>
      <w:r>
        <w:separator/>
      </w:r>
    </w:p>
  </w:endnote>
  <w:endnote w:type="continuationSeparator" w:id="0">
    <w:p w:rsidR="00FD1E68" w:rsidRDefault="00FD1E68" w:rsidP="0053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E1" w:rsidRDefault="008378E1">
    <w:pPr>
      <w:pStyle w:val="Footer"/>
    </w:pPr>
  </w:p>
  <w:p w:rsidR="008378E1" w:rsidRDefault="008378E1" w:rsidP="008378E1">
    <w:pPr>
      <w:pStyle w:val="Footer"/>
      <w:jc w:val="center"/>
    </w:pPr>
    <w:r w:rsidRPr="008378E1">
      <w:rPr>
        <w:noProof/>
      </w:rPr>
      <w:drawing>
        <wp:inline distT="0" distB="0" distL="0" distR="0">
          <wp:extent cx="762000" cy="762000"/>
          <wp:effectExtent l="19050" t="0" r="0" b="0"/>
          <wp:docPr id="4" name="autoScaleImage" descr="This will automatically adjust your photo to fit the spa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ScaleImage" descr="This will automatically adjust your photo to fit the space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HinMHealthinmotion.com, Gina </w:t>
    </w:r>
    <w:proofErr w:type="spellStart"/>
    <w:r>
      <w:t>Iadarola</w:t>
    </w:r>
    <w:proofErr w:type="spellEnd"/>
    <w:r>
      <w:t>, MSOTR/L</w:t>
    </w:r>
    <w:r w:rsidR="002D4468">
      <w:t>, C-IAYT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68" w:rsidRDefault="00FD1E68" w:rsidP="00532475">
      <w:pPr>
        <w:spacing w:after="0" w:line="240" w:lineRule="auto"/>
      </w:pPr>
      <w:r>
        <w:separator/>
      </w:r>
    </w:p>
  </w:footnote>
  <w:footnote w:type="continuationSeparator" w:id="0">
    <w:p w:rsidR="00FD1E68" w:rsidRDefault="00FD1E68" w:rsidP="0053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75" w:rsidRPr="00532475" w:rsidRDefault="00532475" w:rsidP="00532475">
    <w:pPr>
      <w:pStyle w:val="Header"/>
      <w:jc w:val="center"/>
      <w:rPr>
        <w:rFonts w:ascii="Bradley Hand ITC" w:hAnsi="Bradley Hand ITC"/>
        <w:sz w:val="40"/>
        <w:szCs w:val="40"/>
      </w:rPr>
    </w:pPr>
    <w:r>
      <w:rPr>
        <w:rFonts w:ascii="Bradley Hand ITC" w:hAnsi="Bradley Hand ITC"/>
        <w:sz w:val="40"/>
        <w:szCs w:val="40"/>
      </w:rPr>
      <w:t xml:space="preserve">A Health in Motion </w:t>
    </w:r>
    <w:proofErr w:type="spellStart"/>
    <w:r>
      <w:rPr>
        <w:rFonts w:ascii="Bradley Hand ITC" w:hAnsi="Bradley Hand ITC"/>
        <w:sz w:val="40"/>
        <w:szCs w:val="40"/>
      </w:rPr>
      <w:t>Inservice</w:t>
    </w:r>
    <w:proofErr w:type="spellEnd"/>
  </w:p>
  <w:p w:rsidR="00532475" w:rsidRDefault="005324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475"/>
    <w:rsid w:val="000777F5"/>
    <w:rsid w:val="001B2FB1"/>
    <w:rsid w:val="002D4468"/>
    <w:rsid w:val="00433619"/>
    <w:rsid w:val="00532475"/>
    <w:rsid w:val="006E676E"/>
    <w:rsid w:val="008378E1"/>
    <w:rsid w:val="0092212A"/>
    <w:rsid w:val="00BA73FD"/>
    <w:rsid w:val="00BC0698"/>
    <w:rsid w:val="00C47BF6"/>
    <w:rsid w:val="00D3222D"/>
    <w:rsid w:val="00D4301E"/>
    <w:rsid w:val="00E10E4F"/>
    <w:rsid w:val="00EC692A"/>
    <w:rsid w:val="00FD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75"/>
  </w:style>
  <w:style w:type="paragraph" w:styleId="Footer">
    <w:name w:val="footer"/>
    <w:basedOn w:val="Normal"/>
    <w:link w:val="FooterChar"/>
    <w:uiPriority w:val="99"/>
    <w:unhideWhenUsed/>
    <w:rsid w:val="0053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75"/>
  </w:style>
  <w:style w:type="paragraph" w:styleId="BalloonText">
    <w:name w:val="Balloon Text"/>
    <w:basedOn w:val="Normal"/>
    <w:link w:val="BalloonTextChar"/>
    <w:uiPriority w:val="99"/>
    <w:semiHidden/>
    <w:unhideWhenUsed/>
    <w:rsid w:val="0053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32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iadarola</dc:creator>
  <cp:lastModifiedBy>gina iadarola</cp:lastModifiedBy>
  <cp:revision>4</cp:revision>
  <dcterms:created xsi:type="dcterms:W3CDTF">2017-02-15T17:15:00Z</dcterms:created>
  <dcterms:modified xsi:type="dcterms:W3CDTF">2018-02-13T01:59:00Z</dcterms:modified>
</cp:coreProperties>
</file>